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0EC6A" w14:textId="3C60584E" w:rsidR="00721EE9" w:rsidRDefault="00247F50">
      <w:pPr>
        <w:rPr>
          <w:rFonts w:ascii="Times New Roman" w:hAnsi="Times New Roman" w:cs="Times New Roman"/>
          <w:b/>
          <w:bCs/>
          <w:szCs w:val="21"/>
        </w:rPr>
      </w:pPr>
      <w:bookmarkStart w:id="0" w:name="_GoBack"/>
      <w:r>
        <w:rPr>
          <w:rFonts w:ascii="Times New Roman" w:hAnsi="Times New Roman" w:cs="Times New Roman" w:hint="eastAsia"/>
          <w:b/>
          <w:bCs/>
          <w:szCs w:val="21"/>
        </w:rPr>
        <w:t>S</w:t>
      </w:r>
      <w:r>
        <w:rPr>
          <w:rFonts w:ascii="Times New Roman" w:hAnsi="Times New Roman" w:cs="Times New Roman"/>
          <w:b/>
          <w:bCs/>
          <w:szCs w:val="21"/>
        </w:rPr>
        <w:t xml:space="preserve">upplementary </w:t>
      </w:r>
      <w:r w:rsidR="00E94C68">
        <w:rPr>
          <w:rFonts w:ascii="Times New Roman" w:hAnsi="Times New Roman" w:cs="Times New Roman"/>
          <w:b/>
          <w:bCs/>
          <w:szCs w:val="21"/>
        </w:rPr>
        <w:t xml:space="preserve">Table </w:t>
      </w:r>
      <w:r>
        <w:rPr>
          <w:rFonts w:ascii="Times New Roman" w:hAnsi="Times New Roman" w:cs="Times New Roman" w:hint="eastAsia"/>
          <w:b/>
          <w:bCs/>
          <w:szCs w:val="21"/>
        </w:rPr>
        <w:t>1</w:t>
      </w:r>
      <w:r>
        <w:rPr>
          <w:rFonts w:ascii="Times New Roman" w:hAnsi="Times New Roman" w:cs="Times New Roman"/>
          <w:b/>
          <w:bCs/>
          <w:szCs w:val="21"/>
        </w:rPr>
        <w:t xml:space="preserve"> Primers used for real‐time PCR in this study</w:t>
      </w:r>
    </w:p>
    <w:tbl>
      <w:tblPr>
        <w:tblStyle w:val="a4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3538"/>
        <w:gridCol w:w="3162"/>
      </w:tblGrid>
      <w:tr w:rsidR="00721EE9" w14:paraId="3058B22E" w14:textId="77777777">
        <w:tc>
          <w:tcPr>
            <w:tcW w:w="1136" w:type="dxa"/>
            <w:tcBorders>
              <w:bottom w:val="single" w:sz="8" w:space="0" w:color="auto"/>
            </w:tcBorders>
          </w:tcPr>
          <w:p w14:paraId="0B17F822" w14:textId="77777777" w:rsidR="00721EE9" w:rsidRDefault="00247F50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Genes</w:t>
            </w:r>
          </w:p>
        </w:tc>
        <w:tc>
          <w:tcPr>
            <w:tcW w:w="3538" w:type="dxa"/>
            <w:tcBorders>
              <w:bottom w:val="single" w:sz="8" w:space="0" w:color="auto"/>
            </w:tcBorders>
          </w:tcPr>
          <w:p w14:paraId="61BE0069" w14:textId="77777777" w:rsidR="00721EE9" w:rsidRDefault="00247F50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Forward primer (5’-3’)</w:t>
            </w:r>
          </w:p>
        </w:tc>
        <w:tc>
          <w:tcPr>
            <w:tcW w:w="3162" w:type="dxa"/>
            <w:tcBorders>
              <w:bottom w:val="single" w:sz="8" w:space="0" w:color="auto"/>
            </w:tcBorders>
          </w:tcPr>
          <w:p w14:paraId="69EEA6B3" w14:textId="77777777" w:rsidR="00721EE9" w:rsidRDefault="00247F50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Reverse primer (5’-3’)</w:t>
            </w:r>
          </w:p>
        </w:tc>
      </w:tr>
      <w:tr w:rsidR="00721EE9" w14:paraId="51E543AD" w14:textId="77777777">
        <w:tc>
          <w:tcPr>
            <w:tcW w:w="1136" w:type="dxa"/>
            <w:tcBorders>
              <w:top w:val="single" w:sz="8" w:space="0" w:color="auto"/>
              <w:tl2br w:val="nil"/>
              <w:tr2bl w:val="nil"/>
            </w:tcBorders>
          </w:tcPr>
          <w:p w14:paraId="20286C4A" w14:textId="77777777" w:rsidR="00721EE9" w:rsidRDefault="00247F5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METTL9</w:t>
            </w:r>
          </w:p>
        </w:tc>
        <w:tc>
          <w:tcPr>
            <w:tcW w:w="3538" w:type="dxa"/>
            <w:tcBorders>
              <w:top w:val="single" w:sz="8" w:space="0" w:color="auto"/>
              <w:tl2br w:val="nil"/>
              <w:tr2bl w:val="nil"/>
            </w:tcBorders>
          </w:tcPr>
          <w:p w14:paraId="57EC6928" w14:textId="77777777" w:rsidR="00721EE9" w:rsidRDefault="00247F5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GCTCCCTGTACGTGAACATGA</w:t>
            </w:r>
          </w:p>
        </w:tc>
        <w:tc>
          <w:tcPr>
            <w:tcW w:w="3162" w:type="dxa"/>
            <w:tcBorders>
              <w:top w:val="single" w:sz="8" w:space="0" w:color="auto"/>
              <w:tl2br w:val="nil"/>
              <w:tr2bl w:val="nil"/>
            </w:tcBorders>
          </w:tcPr>
          <w:p w14:paraId="29EEDF38" w14:textId="77777777" w:rsidR="00721EE9" w:rsidRDefault="00247F5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CCAGCCCGATTTCTCAATGC</w:t>
            </w:r>
          </w:p>
        </w:tc>
      </w:tr>
      <w:tr w:rsidR="00721EE9" w14:paraId="7643638D" w14:textId="77777777"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</w:tcPr>
          <w:p w14:paraId="2F2318D9" w14:textId="77777777" w:rsidR="00721EE9" w:rsidRDefault="00247F5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β-actin</w:t>
            </w:r>
          </w:p>
        </w:tc>
        <w:tc>
          <w:tcPr>
            <w:tcW w:w="3538" w:type="dxa"/>
            <w:tcBorders>
              <w:tl2br w:val="nil"/>
              <w:tr2bl w:val="nil"/>
            </w:tcBorders>
            <w:shd w:val="clear" w:color="auto" w:fill="auto"/>
          </w:tcPr>
          <w:p w14:paraId="0EF40DAF" w14:textId="77777777" w:rsidR="00721EE9" w:rsidRDefault="00247F5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AAAGACCTGTACGCCAACAC</w:t>
            </w:r>
          </w:p>
        </w:tc>
        <w:tc>
          <w:tcPr>
            <w:tcW w:w="3162" w:type="dxa"/>
            <w:tcBorders>
              <w:tl2br w:val="nil"/>
              <w:tr2bl w:val="nil"/>
            </w:tcBorders>
            <w:shd w:val="clear" w:color="auto" w:fill="auto"/>
          </w:tcPr>
          <w:p w14:paraId="05D2D540" w14:textId="77777777" w:rsidR="00721EE9" w:rsidRDefault="00247F5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TCTCAGCTGTGGTGGTGAAG</w:t>
            </w:r>
          </w:p>
        </w:tc>
      </w:tr>
    </w:tbl>
    <w:p w14:paraId="2D05E628" w14:textId="77777777" w:rsidR="00721EE9" w:rsidRDefault="00721EE9">
      <w:pPr>
        <w:rPr>
          <w:szCs w:val="21"/>
        </w:rPr>
      </w:pPr>
    </w:p>
    <w:p w14:paraId="39846C00" w14:textId="476D31A6" w:rsidR="00721EE9" w:rsidRDefault="00247F50">
      <w:pPr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 w:hint="eastAsia"/>
          <w:b/>
          <w:bCs/>
          <w:szCs w:val="21"/>
        </w:rPr>
        <w:t>Supplementary</w:t>
      </w:r>
      <w:r w:rsidR="00E94C68">
        <w:rPr>
          <w:rFonts w:ascii="Times New Roman" w:hAnsi="Times New Roman" w:cs="Times New Roman"/>
          <w:b/>
          <w:bCs/>
          <w:szCs w:val="21"/>
        </w:rPr>
        <w:t xml:space="preserve"> T</w:t>
      </w:r>
      <w:r>
        <w:rPr>
          <w:rFonts w:ascii="Times New Roman" w:hAnsi="Times New Roman" w:cs="Times New Roman" w:hint="eastAsia"/>
          <w:b/>
          <w:bCs/>
          <w:szCs w:val="21"/>
        </w:rPr>
        <w:t>able 2 Antibodies used in western blot analysis</w:t>
      </w:r>
    </w:p>
    <w:tbl>
      <w:tblPr>
        <w:tblStyle w:val="a4"/>
        <w:tblW w:w="7763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51"/>
        <w:gridCol w:w="1276"/>
        <w:gridCol w:w="1275"/>
        <w:gridCol w:w="1985"/>
        <w:gridCol w:w="1134"/>
      </w:tblGrid>
      <w:tr w:rsidR="002B2E2F" w14:paraId="26097037" w14:textId="6F0CECE8" w:rsidTr="002B2E2F">
        <w:tc>
          <w:tcPr>
            <w:tcW w:w="1242" w:type="dxa"/>
            <w:tcBorders>
              <w:bottom w:val="single" w:sz="8" w:space="0" w:color="auto"/>
            </w:tcBorders>
          </w:tcPr>
          <w:p w14:paraId="0D87661B" w14:textId="77777777" w:rsidR="002B2E2F" w:rsidRDefault="002B2E2F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Antibody name</w:t>
            </w: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14:paraId="79FAB1BD" w14:textId="77777777" w:rsidR="002B2E2F" w:rsidRDefault="002B2E2F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Source</w:t>
            </w: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14:paraId="02C97F04" w14:textId="77777777" w:rsidR="002B2E2F" w:rsidRDefault="002B2E2F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Catalog Number</w:t>
            </w:r>
          </w:p>
        </w:tc>
        <w:tc>
          <w:tcPr>
            <w:tcW w:w="1275" w:type="dxa"/>
            <w:tcBorders>
              <w:bottom w:val="single" w:sz="8" w:space="0" w:color="auto"/>
            </w:tcBorders>
          </w:tcPr>
          <w:p w14:paraId="5BEAF52D" w14:textId="77777777" w:rsidR="002B2E2F" w:rsidRDefault="002B2E2F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Supplier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shd w:val="clear" w:color="auto" w:fill="auto"/>
          </w:tcPr>
          <w:p w14:paraId="21FCC7EA" w14:textId="77777777" w:rsidR="002B2E2F" w:rsidRDefault="002B2E2F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Type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14:paraId="5DE96DE6" w14:textId="0A3F1731" w:rsidR="002B2E2F" w:rsidRDefault="002B2E2F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2B2E2F">
              <w:rPr>
                <w:rFonts w:ascii="Times New Roman" w:hAnsi="Times New Roman" w:cs="Times New Roman"/>
                <w:b/>
                <w:bCs/>
                <w:szCs w:val="21"/>
              </w:rPr>
              <w:t>Dilution ratio</w:t>
            </w:r>
          </w:p>
        </w:tc>
      </w:tr>
      <w:tr w:rsidR="002B2E2F" w14:paraId="58568CA7" w14:textId="5F2A06DD" w:rsidTr="002B2E2F">
        <w:tc>
          <w:tcPr>
            <w:tcW w:w="1242" w:type="dxa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14:paraId="6BBCEBA6" w14:textId="77777777" w:rsidR="002B2E2F" w:rsidRDefault="002B2E2F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METTL9</w:t>
            </w:r>
          </w:p>
        </w:tc>
        <w:tc>
          <w:tcPr>
            <w:tcW w:w="851" w:type="dxa"/>
            <w:tcBorders>
              <w:top w:val="single" w:sz="8" w:space="0" w:color="auto"/>
              <w:tl2br w:val="nil"/>
              <w:tr2bl w:val="nil"/>
            </w:tcBorders>
          </w:tcPr>
          <w:p w14:paraId="4CDBEF7E" w14:textId="77777777" w:rsidR="002B2E2F" w:rsidRDefault="002B2E2F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Rabbit</w:t>
            </w:r>
          </w:p>
        </w:tc>
        <w:tc>
          <w:tcPr>
            <w:tcW w:w="1276" w:type="dxa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14:paraId="4150FF4D" w14:textId="77777777" w:rsidR="002B2E2F" w:rsidRDefault="002B2E2F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15120-1-AP</w:t>
            </w:r>
          </w:p>
        </w:tc>
        <w:tc>
          <w:tcPr>
            <w:tcW w:w="1275" w:type="dxa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14:paraId="48002C93" w14:textId="77777777" w:rsidR="002B2E2F" w:rsidRDefault="002B2E2F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 w:hint="eastAsia"/>
                <w:szCs w:val="21"/>
              </w:rPr>
              <w:t>Proteintech</w:t>
            </w:r>
            <w:proofErr w:type="spellEnd"/>
          </w:p>
        </w:tc>
        <w:tc>
          <w:tcPr>
            <w:tcW w:w="1985" w:type="dxa"/>
            <w:tcBorders>
              <w:top w:val="single" w:sz="8" w:space="0" w:color="auto"/>
              <w:tl2br w:val="nil"/>
              <w:tr2bl w:val="nil"/>
            </w:tcBorders>
            <w:shd w:val="clear" w:color="auto" w:fill="auto"/>
          </w:tcPr>
          <w:p w14:paraId="3FAFF026" w14:textId="77777777" w:rsidR="002B2E2F" w:rsidRDefault="002B2E2F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Primary antibody</w:t>
            </w:r>
          </w:p>
        </w:tc>
        <w:tc>
          <w:tcPr>
            <w:tcW w:w="1134" w:type="dxa"/>
            <w:tcBorders>
              <w:top w:val="single" w:sz="8" w:space="0" w:color="auto"/>
              <w:tl2br w:val="nil"/>
              <w:tr2bl w:val="nil"/>
            </w:tcBorders>
          </w:tcPr>
          <w:p w14:paraId="6A564538" w14:textId="3C869175" w:rsidR="002B2E2F" w:rsidRDefault="005F3D0F">
            <w:pPr>
              <w:rPr>
                <w:rFonts w:ascii="Times New Roman" w:hAnsi="Times New Roman" w:cs="Times New Roman"/>
                <w:szCs w:val="21"/>
              </w:rPr>
            </w:pPr>
            <w:r w:rsidRPr="005F3D0F">
              <w:rPr>
                <w:rFonts w:ascii="Times New Roman" w:hAnsi="Times New Roman" w:cs="Times New Roman"/>
                <w:szCs w:val="21"/>
              </w:rPr>
              <w:t>1:1000</w:t>
            </w:r>
          </w:p>
        </w:tc>
      </w:tr>
      <w:tr w:rsidR="00F22F33" w14:paraId="596D9F36" w14:textId="0AAA55A1" w:rsidTr="002B2E2F">
        <w:tc>
          <w:tcPr>
            <w:tcW w:w="1242" w:type="dxa"/>
            <w:tcBorders>
              <w:tl2br w:val="nil"/>
              <w:tr2bl w:val="nil"/>
            </w:tcBorders>
            <w:vAlign w:val="center"/>
          </w:tcPr>
          <w:p w14:paraId="0D0A8BC2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Bcl-2</w:t>
            </w:r>
          </w:p>
        </w:tc>
        <w:tc>
          <w:tcPr>
            <w:tcW w:w="851" w:type="dxa"/>
            <w:tcBorders>
              <w:tl2br w:val="nil"/>
              <w:tr2bl w:val="nil"/>
            </w:tcBorders>
          </w:tcPr>
          <w:p w14:paraId="41431570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Rabbit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14:paraId="306A1AA4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12789-1-AP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0E0AE090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 w:hint="eastAsia"/>
                <w:szCs w:val="21"/>
              </w:rPr>
              <w:t>Proteintech</w:t>
            </w:r>
            <w:proofErr w:type="spellEnd"/>
          </w:p>
        </w:tc>
        <w:tc>
          <w:tcPr>
            <w:tcW w:w="1985" w:type="dxa"/>
            <w:tcBorders>
              <w:tl2br w:val="nil"/>
              <w:tr2bl w:val="nil"/>
            </w:tcBorders>
            <w:shd w:val="clear" w:color="auto" w:fill="auto"/>
          </w:tcPr>
          <w:p w14:paraId="7D963B71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Primary antibody</w:t>
            </w:r>
          </w:p>
        </w:tc>
        <w:tc>
          <w:tcPr>
            <w:tcW w:w="1134" w:type="dxa"/>
            <w:tcBorders>
              <w:tl2br w:val="nil"/>
              <w:tr2bl w:val="nil"/>
            </w:tcBorders>
          </w:tcPr>
          <w:p w14:paraId="43A3C4A0" w14:textId="4B1E93BC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 w:rsidRPr="005F3D0F">
              <w:rPr>
                <w:rFonts w:ascii="Times New Roman" w:hAnsi="Times New Roman" w:cs="Times New Roman"/>
                <w:szCs w:val="21"/>
              </w:rPr>
              <w:t>1:1000</w:t>
            </w:r>
          </w:p>
        </w:tc>
      </w:tr>
      <w:tr w:rsidR="00F22F33" w14:paraId="39E62E08" w14:textId="7CBAFE5F" w:rsidTr="002B2E2F">
        <w:tc>
          <w:tcPr>
            <w:tcW w:w="1242" w:type="dxa"/>
            <w:tcBorders>
              <w:tl2br w:val="nil"/>
              <w:tr2bl w:val="nil"/>
            </w:tcBorders>
            <w:vAlign w:val="center"/>
          </w:tcPr>
          <w:p w14:paraId="2C13C607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p-smad2</w:t>
            </w:r>
          </w:p>
        </w:tc>
        <w:tc>
          <w:tcPr>
            <w:tcW w:w="851" w:type="dxa"/>
            <w:tcBorders>
              <w:tl2br w:val="nil"/>
              <w:tr2bl w:val="nil"/>
            </w:tcBorders>
          </w:tcPr>
          <w:p w14:paraId="11709DC5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Rabbit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14:paraId="5114EBAC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80427-2-RR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7A6209FB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 w:hint="eastAsia"/>
                <w:szCs w:val="21"/>
              </w:rPr>
              <w:t>Proteintech</w:t>
            </w:r>
            <w:proofErr w:type="spellEnd"/>
          </w:p>
        </w:tc>
        <w:tc>
          <w:tcPr>
            <w:tcW w:w="1985" w:type="dxa"/>
            <w:tcBorders>
              <w:tl2br w:val="nil"/>
              <w:tr2bl w:val="nil"/>
            </w:tcBorders>
            <w:shd w:val="clear" w:color="auto" w:fill="auto"/>
          </w:tcPr>
          <w:p w14:paraId="7C9DB4AA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Primary antibody</w:t>
            </w:r>
          </w:p>
        </w:tc>
        <w:tc>
          <w:tcPr>
            <w:tcW w:w="1134" w:type="dxa"/>
            <w:tcBorders>
              <w:tl2br w:val="nil"/>
              <w:tr2bl w:val="nil"/>
            </w:tcBorders>
          </w:tcPr>
          <w:p w14:paraId="2CBD70F5" w14:textId="6F167E84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 w:rsidRPr="005F3D0F">
              <w:rPr>
                <w:rFonts w:ascii="Times New Roman" w:hAnsi="Times New Roman" w:cs="Times New Roman"/>
                <w:szCs w:val="21"/>
              </w:rPr>
              <w:t>1:1000</w:t>
            </w:r>
          </w:p>
        </w:tc>
      </w:tr>
      <w:tr w:rsidR="00F22F33" w14:paraId="647527C4" w14:textId="7AA336F3" w:rsidTr="002B2E2F">
        <w:tc>
          <w:tcPr>
            <w:tcW w:w="1242" w:type="dxa"/>
            <w:tcBorders>
              <w:tl2br w:val="nil"/>
              <w:tr2bl w:val="nil"/>
            </w:tcBorders>
            <w:vAlign w:val="center"/>
          </w:tcPr>
          <w:p w14:paraId="196B6C14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p-smad3</w:t>
            </w:r>
          </w:p>
        </w:tc>
        <w:tc>
          <w:tcPr>
            <w:tcW w:w="851" w:type="dxa"/>
            <w:tcBorders>
              <w:tl2br w:val="nil"/>
              <w:tr2bl w:val="nil"/>
            </w:tcBorders>
          </w:tcPr>
          <w:p w14:paraId="59821A2C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Rabbit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14:paraId="36FC23FF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86773-2-RR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4934E131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Abcam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shd w:val="clear" w:color="auto" w:fill="auto"/>
          </w:tcPr>
          <w:p w14:paraId="66E6AAF1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Primary antibody</w:t>
            </w:r>
          </w:p>
        </w:tc>
        <w:tc>
          <w:tcPr>
            <w:tcW w:w="1134" w:type="dxa"/>
            <w:tcBorders>
              <w:tl2br w:val="nil"/>
              <w:tr2bl w:val="nil"/>
            </w:tcBorders>
          </w:tcPr>
          <w:p w14:paraId="62800136" w14:textId="4D008B62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 w:rsidRPr="005F3D0F">
              <w:rPr>
                <w:rFonts w:ascii="Times New Roman" w:hAnsi="Times New Roman" w:cs="Times New Roman"/>
                <w:szCs w:val="21"/>
              </w:rPr>
              <w:t>1:1000</w:t>
            </w:r>
          </w:p>
        </w:tc>
      </w:tr>
      <w:tr w:rsidR="00F22F33" w14:paraId="55F99C23" w14:textId="63BB550C" w:rsidTr="002B2E2F">
        <w:tc>
          <w:tcPr>
            <w:tcW w:w="1242" w:type="dxa"/>
            <w:tcBorders>
              <w:tl2br w:val="nil"/>
              <w:tr2bl w:val="nil"/>
            </w:tcBorders>
            <w:vAlign w:val="center"/>
          </w:tcPr>
          <w:p w14:paraId="3F890E1F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N-cadherin</w:t>
            </w:r>
          </w:p>
        </w:tc>
        <w:tc>
          <w:tcPr>
            <w:tcW w:w="851" w:type="dxa"/>
            <w:tcBorders>
              <w:tl2br w:val="nil"/>
              <w:tr2bl w:val="nil"/>
            </w:tcBorders>
          </w:tcPr>
          <w:p w14:paraId="0699DCC7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Rabbit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14:paraId="0F7DF52A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AB76011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45A37BF4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Abcam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shd w:val="clear" w:color="auto" w:fill="auto"/>
          </w:tcPr>
          <w:p w14:paraId="3E71C8F0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Primary antibody</w:t>
            </w:r>
          </w:p>
        </w:tc>
        <w:tc>
          <w:tcPr>
            <w:tcW w:w="1134" w:type="dxa"/>
            <w:tcBorders>
              <w:tl2br w:val="nil"/>
              <w:tr2bl w:val="nil"/>
            </w:tcBorders>
          </w:tcPr>
          <w:p w14:paraId="24BAA4CC" w14:textId="28F00B24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 w:rsidRPr="005F3D0F">
              <w:rPr>
                <w:rFonts w:ascii="Times New Roman" w:hAnsi="Times New Roman" w:cs="Times New Roman"/>
                <w:szCs w:val="21"/>
              </w:rPr>
              <w:t>1:1000</w:t>
            </w:r>
          </w:p>
        </w:tc>
      </w:tr>
      <w:tr w:rsidR="00F22F33" w14:paraId="316F1989" w14:textId="2750EE1E" w:rsidTr="002B2E2F">
        <w:tc>
          <w:tcPr>
            <w:tcW w:w="1242" w:type="dxa"/>
            <w:tcBorders>
              <w:tl2br w:val="nil"/>
              <w:tr2bl w:val="nil"/>
            </w:tcBorders>
            <w:vAlign w:val="center"/>
          </w:tcPr>
          <w:p w14:paraId="324976F3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Vimentin</w:t>
            </w:r>
          </w:p>
        </w:tc>
        <w:tc>
          <w:tcPr>
            <w:tcW w:w="851" w:type="dxa"/>
            <w:tcBorders>
              <w:tl2br w:val="nil"/>
              <w:tr2bl w:val="nil"/>
            </w:tcBorders>
          </w:tcPr>
          <w:p w14:paraId="4061AC16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Mouse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14:paraId="5910C9BA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AB8069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09E2BB26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Abcam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shd w:val="clear" w:color="auto" w:fill="auto"/>
          </w:tcPr>
          <w:p w14:paraId="1873BFD3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Primary antibody</w:t>
            </w:r>
          </w:p>
        </w:tc>
        <w:tc>
          <w:tcPr>
            <w:tcW w:w="1134" w:type="dxa"/>
            <w:tcBorders>
              <w:tl2br w:val="nil"/>
              <w:tr2bl w:val="nil"/>
            </w:tcBorders>
          </w:tcPr>
          <w:p w14:paraId="66CBBDBA" w14:textId="1BE82412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 w:rsidRPr="005F3D0F">
              <w:rPr>
                <w:rFonts w:ascii="Times New Roman" w:hAnsi="Times New Roman" w:cs="Times New Roman"/>
                <w:szCs w:val="21"/>
              </w:rPr>
              <w:t>1:1000</w:t>
            </w:r>
          </w:p>
        </w:tc>
      </w:tr>
      <w:tr w:rsidR="00F22F33" w14:paraId="44BA556B" w14:textId="313A77B1" w:rsidTr="002B2E2F">
        <w:tc>
          <w:tcPr>
            <w:tcW w:w="1242" w:type="dxa"/>
            <w:tcBorders>
              <w:tl2br w:val="nil"/>
              <w:tr2bl w:val="nil"/>
            </w:tcBorders>
            <w:vAlign w:val="center"/>
          </w:tcPr>
          <w:p w14:paraId="0A3F7CAD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E-cadherin</w:t>
            </w:r>
          </w:p>
        </w:tc>
        <w:tc>
          <w:tcPr>
            <w:tcW w:w="851" w:type="dxa"/>
            <w:tcBorders>
              <w:tl2br w:val="nil"/>
              <w:tr2bl w:val="nil"/>
            </w:tcBorders>
          </w:tcPr>
          <w:p w14:paraId="16396E7E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Rabbit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14:paraId="137142F3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AB40772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48120A7C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Abcam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shd w:val="clear" w:color="auto" w:fill="auto"/>
          </w:tcPr>
          <w:p w14:paraId="7736269C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Primary antibody</w:t>
            </w:r>
          </w:p>
        </w:tc>
        <w:tc>
          <w:tcPr>
            <w:tcW w:w="1134" w:type="dxa"/>
            <w:tcBorders>
              <w:tl2br w:val="nil"/>
              <w:tr2bl w:val="nil"/>
            </w:tcBorders>
          </w:tcPr>
          <w:p w14:paraId="2B0E8317" w14:textId="33BC7EA9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 w:rsidRPr="005F3D0F">
              <w:rPr>
                <w:rFonts w:ascii="Times New Roman" w:hAnsi="Times New Roman" w:cs="Times New Roman"/>
                <w:szCs w:val="21"/>
              </w:rPr>
              <w:t>1:1000</w:t>
            </w:r>
          </w:p>
        </w:tc>
      </w:tr>
      <w:tr w:rsidR="00F22F33" w14:paraId="78CA7038" w14:textId="66C7CF43" w:rsidTr="002B2E2F">
        <w:trPr>
          <w:trHeight w:val="275"/>
        </w:trPr>
        <w:tc>
          <w:tcPr>
            <w:tcW w:w="1242" w:type="dxa"/>
            <w:tcBorders>
              <w:tl2br w:val="nil"/>
              <w:tr2bl w:val="nil"/>
            </w:tcBorders>
            <w:vAlign w:val="center"/>
          </w:tcPr>
          <w:p w14:paraId="7BEDA727" w14:textId="619C9173" w:rsidR="00F22F33" w:rsidRDefault="00BD7445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β</w:t>
            </w:r>
            <w:r w:rsidR="00F22F33">
              <w:rPr>
                <w:rFonts w:ascii="Times New Roman" w:hAnsi="Times New Roman" w:cs="Times New Roman" w:hint="eastAsia"/>
                <w:szCs w:val="21"/>
              </w:rPr>
              <w:t>-catenin</w:t>
            </w:r>
          </w:p>
        </w:tc>
        <w:tc>
          <w:tcPr>
            <w:tcW w:w="851" w:type="dxa"/>
            <w:tcBorders>
              <w:tl2br w:val="nil"/>
              <w:tr2bl w:val="nil"/>
            </w:tcBorders>
          </w:tcPr>
          <w:p w14:paraId="14C6CE99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Rabbit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14:paraId="11601BB4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51067-2-AP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7453CD0C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 w:hint="eastAsia"/>
                <w:szCs w:val="21"/>
              </w:rPr>
              <w:t>Proteintech</w:t>
            </w:r>
            <w:proofErr w:type="spellEnd"/>
          </w:p>
        </w:tc>
        <w:tc>
          <w:tcPr>
            <w:tcW w:w="1985" w:type="dxa"/>
            <w:tcBorders>
              <w:tl2br w:val="nil"/>
              <w:tr2bl w:val="nil"/>
            </w:tcBorders>
            <w:shd w:val="clear" w:color="auto" w:fill="auto"/>
          </w:tcPr>
          <w:p w14:paraId="050F2FFD" w14:textId="77777777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Primary antibody</w:t>
            </w:r>
          </w:p>
        </w:tc>
        <w:tc>
          <w:tcPr>
            <w:tcW w:w="1134" w:type="dxa"/>
            <w:tcBorders>
              <w:tl2br w:val="nil"/>
              <w:tr2bl w:val="nil"/>
            </w:tcBorders>
          </w:tcPr>
          <w:p w14:paraId="1A67293D" w14:textId="6153F51B" w:rsidR="00F22F33" w:rsidRDefault="00F22F33" w:rsidP="00F22F33">
            <w:pPr>
              <w:rPr>
                <w:rFonts w:ascii="Times New Roman" w:hAnsi="Times New Roman" w:cs="Times New Roman"/>
                <w:szCs w:val="21"/>
              </w:rPr>
            </w:pPr>
            <w:r w:rsidRPr="005F3D0F">
              <w:rPr>
                <w:rFonts w:ascii="Times New Roman" w:hAnsi="Times New Roman" w:cs="Times New Roman"/>
                <w:szCs w:val="21"/>
              </w:rPr>
              <w:t>1:1000</w:t>
            </w:r>
          </w:p>
        </w:tc>
      </w:tr>
      <w:tr w:rsidR="00CB1D4B" w14:paraId="52B79DF3" w14:textId="02A5D238" w:rsidTr="002B2E2F">
        <w:tc>
          <w:tcPr>
            <w:tcW w:w="1242" w:type="dxa"/>
            <w:tcBorders>
              <w:tl2br w:val="nil"/>
              <w:tr2bl w:val="nil"/>
            </w:tcBorders>
            <w:vAlign w:val="center"/>
          </w:tcPr>
          <w:p w14:paraId="75B5AB4D" w14:textId="77777777" w:rsidR="00CB1D4B" w:rsidRDefault="00CB1D4B" w:rsidP="00CB1D4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β-actin</w:t>
            </w:r>
          </w:p>
        </w:tc>
        <w:tc>
          <w:tcPr>
            <w:tcW w:w="851" w:type="dxa"/>
            <w:tcBorders>
              <w:tl2br w:val="nil"/>
              <w:tr2bl w:val="nil"/>
            </w:tcBorders>
          </w:tcPr>
          <w:p w14:paraId="209E32A0" w14:textId="77777777" w:rsidR="00CB1D4B" w:rsidRDefault="00CB1D4B" w:rsidP="00CB1D4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Mouse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14:paraId="510DF8A4" w14:textId="77777777" w:rsidR="00CB1D4B" w:rsidRDefault="00CB1D4B" w:rsidP="00CB1D4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ab8226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49CCDC29" w14:textId="77777777" w:rsidR="00CB1D4B" w:rsidRDefault="00CB1D4B" w:rsidP="00CB1D4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Abcam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shd w:val="clear" w:color="auto" w:fill="auto"/>
          </w:tcPr>
          <w:p w14:paraId="0C2C9606" w14:textId="77777777" w:rsidR="00CB1D4B" w:rsidRDefault="00CB1D4B" w:rsidP="00CB1D4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Primary antibody</w:t>
            </w:r>
          </w:p>
        </w:tc>
        <w:tc>
          <w:tcPr>
            <w:tcW w:w="1134" w:type="dxa"/>
            <w:tcBorders>
              <w:tl2br w:val="nil"/>
              <w:tr2bl w:val="nil"/>
            </w:tcBorders>
          </w:tcPr>
          <w:p w14:paraId="2E7E65A4" w14:textId="0B318F41" w:rsidR="00CB1D4B" w:rsidRDefault="00CB1D4B" w:rsidP="00CB1D4B">
            <w:pPr>
              <w:rPr>
                <w:rFonts w:ascii="Times New Roman" w:hAnsi="Times New Roman" w:cs="Times New Roman"/>
                <w:szCs w:val="21"/>
              </w:rPr>
            </w:pPr>
            <w:r w:rsidRPr="005F3D0F">
              <w:rPr>
                <w:rFonts w:ascii="Times New Roman" w:hAnsi="Times New Roman" w:cs="Times New Roman"/>
                <w:szCs w:val="21"/>
              </w:rPr>
              <w:t>1:</w:t>
            </w:r>
            <w:r w:rsidR="00A07DB1">
              <w:rPr>
                <w:rFonts w:ascii="Times New Roman" w:hAnsi="Times New Roman" w:cs="Times New Roman" w:hint="eastAsia"/>
                <w:szCs w:val="21"/>
              </w:rPr>
              <w:t>5</w:t>
            </w:r>
            <w:r w:rsidRPr="005F3D0F">
              <w:rPr>
                <w:rFonts w:ascii="Times New Roman" w:hAnsi="Times New Roman" w:cs="Times New Roman"/>
                <w:szCs w:val="21"/>
              </w:rPr>
              <w:t>000</w:t>
            </w:r>
          </w:p>
        </w:tc>
      </w:tr>
      <w:tr w:rsidR="00CD6E8B" w14:paraId="748EB207" w14:textId="420E205E" w:rsidTr="002B2E2F">
        <w:tc>
          <w:tcPr>
            <w:tcW w:w="1242" w:type="dxa"/>
            <w:tcBorders>
              <w:tl2br w:val="nil"/>
              <w:tr2bl w:val="nil"/>
            </w:tcBorders>
            <w:vAlign w:val="center"/>
          </w:tcPr>
          <w:p w14:paraId="0E6E7F6B" w14:textId="77777777" w:rsidR="00CD6E8B" w:rsidRDefault="00CD6E8B" w:rsidP="00CD6E8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Goat Anti-Rabbit IgG H&amp;L (HRP)</w:t>
            </w:r>
          </w:p>
        </w:tc>
        <w:tc>
          <w:tcPr>
            <w:tcW w:w="851" w:type="dxa"/>
            <w:tcBorders>
              <w:tl2br w:val="nil"/>
              <w:tr2bl w:val="nil"/>
            </w:tcBorders>
          </w:tcPr>
          <w:p w14:paraId="5C1A25DA" w14:textId="77777777" w:rsidR="00CD6E8B" w:rsidRDefault="00CD6E8B" w:rsidP="00CD6E8B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14:paraId="23987397" w14:textId="77777777" w:rsidR="00CD6E8B" w:rsidRDefault="00CD6E8B" w:rsidP="00CD6E8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ab6721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02E9F6B6" w14:textId="77777777" w:rsidR="00CD6E8B" w:rsidRDefault="00CD6E8B" w:rsidP="00CD6E8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Abcam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shd w:val="clear" w:color="auto" w:fill="auto"/>
          </w:tcPr>
          <w:p w14:paraId="51FB31B8" w14:textId="77777777" w:rsidR="00CD6E8B" w:rsidRDefault="00CD6E8B" w:rsidP="00CD6E8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Secondary </w:t>
            </w:r>
            <w:r>
              <w:rPr>
                <w:rFonts w:ascii="Times New Roman" w:hAnsi="Times New Roman" w:cs="Times New Roman" w:hint="eastAsia"/>
                <w:szCs w:val="21"/>
              </w:rPr>
              <w:t>a</w:t>
            </w:r>
            <w:r>
              <w:rPr>
                <w:rFonts w:ascii="Times New Roman" w:hAnsi="Times New Roman" w:cs="Times New Roman"/>
                <w:szCs w:val="21"/>
              </w:rPr>
              <w:t>ntibody</w:t>
            </w:r>
          </w:p>
        </w:tc>
        <w:tc>
          <w:tcPr>
            <w:tcW w:w="1134" w:type="dxa"/>
            <w:tcBorders>
              <w:tl2br w:val="nil"/>
              <w:tr2bl w:val="nil"/>
            </w:tcBorders>
          </w:tcPr>
          <w:p w14:paraId="32FC942F" w14:textId="1D36E69E" w:rsidR="00CD6E8B" w:rsidRDefault="00CD6E8B" w:rsidP="00CD6E8B">
            <w:pPr>
              <w:rPr>
                <w:rFonts w:ascii="Times New Roman" w:hAnsi="Times New Roman" w:cs="Times New Roman"/>
                <w:szCs w:val="21"/>
              </w:rPr>
            </w:pPr>
            <w:r w:rsidRPr="002C657C">
              <w:rPr>
                <w:rFonts w:ascii="Times New Roman" w:hAnsi="Times New Roman" w:cs="Times New Roman"/>
                <w:szCs w:val="21"/>
              </w:rPr>
              <w:t>1:</w:t>
            </w:r>
            <w:r w:rsidRPr="002C657C">
              <w:rPr>
                <w:rFonts w:ascii="Times New Roman" w:hAnsi="Times New Roman" w:cs="Times New Roman" w:hint="eastAsia"/>
                <w:szCs w:val="21"/>
              </w:rPr>
              <w:t>5</w:t>
            </w:r>
            <w:r w:rsidRPr="002C657C">
              <w:rPr>
                <w:rFonts w:ascii="Times New Roman" w:hAnsi="Times New Roman" w:cs="Times New Roman"/>
                <w:szCs w:val="21"/>
              </w:rPr>
              <w:t>000</w:t>
            </w:r>
          </w:p>
        </w:tc>
      </w:tr>
      <w:tr w:rsidR="00CD6E8B" w14:paraId="1B85C819" w14:textId="1ECDA758" w:rsidTr="002B2E2F">
        <w:tc>
          <w:tcPr>
            <w:tcW w:w="1242" w:type="dxa"/>
            <w:tcBorders>
              <w:tl2br w:val="nil"/>
              <w:tr2bl w:val="nil"/>
            </w:tcBorders>
            <w:vAlign w:val="center"/>
          </w:tcPr>
          <w:p w14:paraId="64E37765" w14:textId="77777777" w:rsidR="00CD6E8B" w:rsidRDefault="00CD6E8B" w:rsidP="00CD6E8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Goat Anti-Mouse IgG H&amp;L (HRP)</w:t>
            </w:r>
          </w:p>
        </w:tc>
        <w:tc>
          <w:tcPr>
            <w:tcW w:w="851" w:type="dxa"/>
            <w:tcBorders>
              <w:tl2br w:val="nil"/>
              <w:tr2bl w:val="nil"/>
            </w:tcBorders>
          </w:tcPr>
          <w:p w14:paraId="0ED4D5F2" w14:textId="77777777" w:rsidR="00CD6E8B" w:rsidRDefault="00CD6E8B" w:rsidP="00CD6E8B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14:paraId="1ED47D7D" w14:textId="77777777" w:rsidR="00CD6E8B" w:rsidRDefault="00CD6E8B" w:rsidP="00CD6E8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ab205719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4C8132BA" w14:textId="77777777" w:rsidR="00CD6E8B" w:rsidRDefault="00CD6E8B" w:rsidP="00CD6E8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Abcam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shd w:val="clear" w:color="auto" w:fill="auto"/>
          </w:tcPr>
          <w:p w14:paraId="22D52C88" w14:textId="77777777" w:rsidR="00CD6E8B" w:rsidRDefault="00CD6E8B" w:rsidP="00CD6E8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Secondary </w:t>
            </w:r>
            <w:r>
              <w:rPr>
                <w:rFonts w:ascii="Times New Roman" w:hAnsi="Times New Roman" w:cs="Times New Roman" w:hint="eastAsia"/>
                <w:szCs w:val="21"/>
              </w:rPr>
              <w:t>a</w:t>
            </w:r>
            <w:r>
              <w:rPr>
                <w:rFonts w:ascii="Times New Roman" w:hAnsi="Times New Roman" w:cs="Times New Roman"/>
                <w:szCs w:val="21"/>
              </w:rPr>
              <w:t>ntibody</w:t>
            </w:r>
          </w:p>
        </w:tc>
        <w:tc>
          <w:tcPr>
            <w:tcW w:w="1134" w:type="dxa"/>
            <w:tcBorders>
              <w:tl2br w:val="nil"/>
              <w:tr2bl w:val="nil"/>
            </w:tcBorders>
          </w:tcPr>
          <w:p w14:paraId="52998D65" w14:textId="5E39FF48" w:rsidR="00CD6E8B" w:rsidRDefault="00CD6E8B" w:rsidP="00CD6E8B">
            <w:pPr>
              <w:rPr>
                <w:rFonts w:ascii="Times New Roman" w:hAnsi="Times New Roman" w:cs="Times New Roman"/>
                <w:szCs w:val="21"/>
              </w:rPr>
            </w:pPr>
            <w:r w:rsidRPr="002C657C">
              <w:rPr>
                <w:rFonts w:ascii="Times New Roman" w:hAnsi="Times New Roman" w:cs="Times New Roman"/>
                <w:szCs w:val="21"/>
              </w:rPr>
              <w:t>1:</w:t>
            </w:r>
            <w:r w:rsidRPr="002C657C">
              <w:rPr>
                <w:rFonts w:ascii="Times New Roman" w:hAnsi="Times New Roman" w:cs="Times New Roman" w:hint="eastAsia"/>
                <w:szCs w:val="21"/>
              </w:rPr>
              <w:t>5</w:t>
            </w:r>
            <w:r w:rsidRPr="002C657C">
              <w:rPr>
                <w:rFonts w:ascii="Times New Roman" w:hAnsi="Times New Roman" w:cs="Times New Roman"/>
                <w:szCs w:val="21"/>
              </w:rPr>
              <w:t>000</w:t>
            </w:r>
          </w:p>
        </w:tc>
      </w:tr>
      <w:bookmarkEnd w:id="0"/>
    </w:tbl>
    <w:p w14:paraId="37597C16" w14:textId="77777777" w:rsidR="00721EE9" w:rsidRDefault="00721EE9">
      <w:pPr>
        <w:rPr>
          <w:szCs w:val="21"/>
        </w:rPr>
      </w:pPr>
    </w:p>
    <w:sectPr w:rsidR="00721E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FE81E" w14:textId="77777777" w:rsidR="00247F50" w:rsidRDefault="00247F50" w:rsidP="002B2E2F">
      <w:r>
        <w:separator/>
      </w:r>
    </w:p>
  </w:endnote>
  <w:endnote w:type="continuationSeparator" w:id="0">
    <w:p w14:paraId="5708ED24" w14:textId="77777777" w:rsidR="00247F50" w:rsidRDefault="00247F50" w:rsidP="002B2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6A4A8" w14:textId="77777777" w:rsidR="00247F50" w:rsidRDefault="00247F50" w:rsidP="002B2E2F">
      <w:r>
        <w:separator/>
      </w:r>
    </w:p>
  </w:footnote>
  <w:footnote w:type="continuationSeparator" w:id="0">
    <w:p w14:paraId="7CB3E2EE" w14:textId="77777777" w:rsidR="00247F50" w:rsidRDefault="00247F50" w:rsidP="002B2E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16F29F8"/>
    <w:rsid w:val="001F15F6"/>
    <w:rsid w:val="00247F50"/>
    <w:rsid w:val="002B2E2F"/>
    <w:rsid w:val="005C4C5C"/>
    <w:rsid w:val="005F3D0F"/>
    <w:rsid w:val="00721EE9"/>
    <w:rsid w:val="008F0647"/>
    <w:rsid w:val="00926762"/>
    <w:rsid w:val="00A07DB1"/>
    <w:rsid w:val="00B614B2"/>
    <w:rsid w:val="00BD7445"/>
    <w:rsid w:val="00C263D1"/>
    <w:rsid w:val="00CB1D4B"/>
    <w:rsid w:val="00CD6E8B"/>
    <w:rsid w:val="00D02447"/>
    <w:rsid w:val="00DA73E0"/>
    <w:rsid w:val="00E94C68"/>
    <w:rsid w:val="00F22F33"/>
    <w:rsid w:val="0FAC4C5F"/>
    <w:rsid w:val="13596EAB"/>
    <w:rsid w:val="18A03BD3"/>
    <w:rsid w:val="291F26BA"/>
    <w:rsid w:val="29F6079C"/>
    <w:rsid w:val="2A1B7042"/>
    <w:rsid w:val="309335A5"/>
    <w:rsid w:val="316F29F8"/>
    <w:rsid w:val="37294C63"/>
    <w:rsid w:val="45A40D98"/>
    <w:rsid w:val="4BC77561"/>
    <w:rsid w:val="4CD56991"/>
    <w:rsid w:val="4EA177AA"/>
    <w:rsid w:val="4FE438A2"/>
    <w:rsid w:val="545D3056"/>
    <w:rsid w:val="5B7D0883"/>
    <w:rsid w:val="5E8A5D9B"/>
    <w:rsid w:val="60200102"/>
    <w:rsid w:val="637869E3"/>
    <w:rsid w:val="68D73C6F"/>
    <w:rsid w:val="6D6B0603"/>
    <w:rsid w:val="76487DD8"/>
    <w:rsid w:val="7ADE1A1E"/>
    <w:rsid w:val="7CCF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CCA4DD"/>
  <w15:docId w15:val="{FE768E63-8DC1-4305-B3A7-050C59B7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4">
    <w:name w:val="heading 4"/>
    <w:basedOn w:val="a"/>
    <w:next w:val="a"/>
    <w:semiHidden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2B2E2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2B2E2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2B2E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2B2E2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Yara </cp:lastModifiedBy>
  <cp:revision>12</cp:revision>
  <dcterms:created xsi:type="dcterms:W3CDTF">2024-12-03T07:38:00Z</dcterms:created>
  <dcterms:modified xsi:type="dcterms:W3CDTF">2026-05-30T07:18:00Z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3406714D4D3A429589A84214E6A55564_11</vt:lpwstr>
  </property>
  <property fmtid="{D5CDD505-2E9C-101B-9397-08002B2CF9AE}" pid="4" name="KSOTemplateDocerSaveRecord">
    <vt:lpwstr>eyJoZGlkIjoiOTE0MDdkNDBhYWZiNDc1Y2M2MTFiOWQ4MzRkMGIwMmUifQ==</vt:lpwstr>
  </property>
</Properties>
</file>